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F" w:rsidRPr="00B32CE9" w:rsidRDefault="00190F1A">
      <w:pPr>
        <w:rPr>
          <w:rFonts w:ascii="Times New Roman" w:hAnsi="Times New Roman"/>
          <w:sz w:val="21"/>
          <w:szCs w:val="21"/>
        </w:rPr>
      </w:pPr>
      <w:r w:rsidRPr="00190F1A">
        <w:rPr>
          <w:noProof/>
        </w:rPr>
        <w:pict>
          <v:shape id="_x0000_s1033" type="#_x0000_t75" style="position:absolute;margin-left:-29pt;margin-top:-57.95pt;width:600.1pt;height:179.05pt;z-index:251735552">
            <v:imagedata r:id="rId6" o:title="2"/>
          </v:shape>
        </w:pict>
      </w: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Default="0022279F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A14274" w:rsidRDefault="00A1427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03CB6" w:rsidRPr="00B44E5A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2540" distL="114300" distR="115443" simplePos="0" relativeHeight="251654656" behindDoc="0" locked="0" layoutInCell="1" allowOverlap="1">
            <wp:simplePos x="0" y="0"/>
            <wp:positionH relativeFrom="column">
              <wp:posOffset>-282189</wp:posOffset>
            </wp:positionH>
            <wp:positionV relativeFrom="paragraph">
              <wp:posOffset>130424</wp:posOffset>
            </wp:positionV>
            <wp:extent cx="291051" cy="238539"/>
            <wp:effectExtent l="19050" t="0" r="0" b="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" cy="23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79F" w:rsidRPr="00B44E5A" w:rsidRDefault="0022279F" w:rsidP="00262D4F">
      <w:pPr>
        <w:shd w:val="clear" w:color="auto" w:fill="C00000"/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1"/>
          <w:szCs w:val="21"/>
          <w:lang w:eastAsia="ru-RU"/>
        </w:rPr>
      </w:pPr>
      <w:r w:rsidRPr="00262D4F">
        <w:rPr>
          <w:rFonts w:ascii="Times New Roman" w:eastAsia="Times New Roman" w:hAnsi="Times New Roman"/>
          <w:b/>
          <w:color w:val="FFFFFF" w:themeColor="background1"/>
          <w:sz w:val="21"/>
          <w:szCs w:val="21"/>
          <w:shd w:val="clear" w:color="auto" w:fill="C00000"/>
          <w:lang w:eastAsia="ru-RU"/>
        </w:rPr>
        <w:t>СИСТЕМА ПРОВЕДЕНИЯ И РЕГЛАМЕНТ</w:t>
      </w:r>
      <w:r w:rsidR="00A732C3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p w:rsidR="0089246F" w:rsidRDefault="0048026A" w:rsidP="00FC00B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8026A">
        <w:rPr>
          <w:rFonts w:ascii="Times New Roman" w:eastAsia="Times New Roman" w:hAnsi="Times New Roman"/>
          <w:sz w:val="21"/>
          <w:szCs w:val="21"/>
          <w:lang w:eastAsia="ru-RU"/>
        </w:rPr>
        <w:t xml:space="preserve">Турнир проводится по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швейцарской системе</w:t>
      </w:r>
      <w:r w:rsidR="00262D4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 w:rsidRPr="00B44E5A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</w:p>
    <w:p w:rsidR="001F5F3A" w:rsidRPr="00FC00B5" w:rsidRDefault="0022279F" w:rsidP="00FC00B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Во всех категориях игра проходит по следующей схеме:</w:t>
      </w:r>
    </w:p>
    <w:tbl>
      <w:tblPr>
        <w:tblStyle w:val="a7"/>
        <w:tblW w:w="1130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392"/>
        <w:gridCol w:w="2093"/>
        <w:gridCol w:w="1309"/>
        <w:gridCol w:w="1701"/>
        <w:gridCol w:w="1485"/>
        <w:gridCol w:w="499"/>
        <w:gridCol w:w="1701"/>
        <w:gridCol w:w="2127"/>
      </w:tblGrid>
      <w:tr w:rsidR="00280EE0" w:rsidRPr="001A6A54" w:rsidTr="00262D4F">
        <w:tc>
          <w:tcPr>
            <w:tcW w:w="39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280EE0" w:rsidRPr="0084758D" w:rsidRDefault="00280EE0" w:rsidP="00883C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093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80EE0" w:rsidRPr="0084758D" w:rsidRDefault="00280EE0" w:rsidP="002F1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3662C0">
              <w:rPr>
                <w:rFonts w:ascii="Arial" w:eastAsia="Times New Roman" w:hAnsi="Arial" w:cs="Arial"/>
                <w:b/>
                <w:color w:val="FFFFFF" w:themeColor="background1"/>
                <w:sz w:val="20"/>
                <w:lang w:eastAsia="ru-RU"/>
              </w:rPr>
              <w:t>КЛАССИКА</w:t>
            </w:r>
          </w:p>
        </w:tc>
        <w:tc>
          <w:tcPr>
            <w:tcW w:w="1309" w:type="dxa"/>
            <w:tcBorders>
              <w:bottom w:val="single" w:sz="6" w:space="0" w:color="FFFFFF" w:themeColor="background1"/>
            </w:tcBorders>
            <w:shd w:val="clear" w:color="auto" w:fill="000000" w:themeFill="text1"/>
          </w:tcPr>
          <w:p w:rsidR="00280EE0" w:rsidRPr="0084758D" w:rsidRDefault="00280EE0" w:rsidP="0095303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80EE0" w:rsidRPr="00262D4F" w:rsidRDefault="00262D4F" w:rsidP="002F137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сентября</w:t>
            </w:r>
          </w:p>
        </w:tc>
        <w:tc>
          <w:tcPr>
            <w:tcW w:w="1485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80EE0" w:rsidRPr="0084758D" w:rsidRDefault="00262D4F" w:rsidP="008C53CB">
            <w:pPr>
              <w:spacing w:after="0"/>
              <w:ind w:right="-5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сентября</w:t>
            </w:r>
          </w:p>
        </w:tc>
        <w:tc>
          <w:tcPr>
            <w:tcW w:w="499" w:type="dxa"/>
            <w:vMerge w:val="restart"/>
            <w:tcBorders>
              <w:bottom w:val="single" w:sz="6" w:space="0" w:color="FFFFFF" w:themeColor="background1"/>
            </w:tcBorders>
            <w:shd w:val="clear" w:color="auto" w:fill="auto"/>
          </w:tcPr>
          <w:p w:rsidR="00280EE0" w:rsidRPr="00FA7F00" w:rsidRDefault="00280EE0" w:rsidP="008C53C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6" w:space="0" w:color="FFFFFF" w:themeColor="background1"/>
            </w:tcBorders>
            <w:shd w:val="clear" w:color="auto" w:fill="7C2222"/>
          </w:tcPr>
          <w:p w:rsidR="00280EE0" w:rsidRPr="0084758D" w:rsidRDefault="00280EE0" w:rsidP="002F137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 «Классика»</w:t>
            </w:r>
          </w:p>
        </w:tc>
      </w:tr>
      <w:tr w:rsidR="00280EE0" w:rsidRPr="001A6A54" w:rsidTr="00262D4F">
        <w:tc>
          <w:tcPr>
            <w:tcW w:w="392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80EE0" w:rsidRPr="00280EE0" w:rsidRDefault="00280EE0" w:rsidP="00883C0A">
            <w:pPr>
              <w:spacing w:after="0"/>
              <w:ind w:left="-33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</w:rPr>
            </w:pPr>
            <w:r w:rsidRPr="00280EE0">
              <w:rPr>
                <w:rFonts w:ascii="Times New Roman" w:hAnsi="Times New Roman"/>
                <w:b/>
                <w:color w:val="FFFFFF" w:themeColor="background1"/>
                <w:szCs w:val="20"/>
              </w:rPr>
              <w:t>А</w:t>
            </w:r>
          </w:p>
        </w:tc>
        <w:tc>
          <w:tcPr>
            <w:tcW w:w="2093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80EE0" w:rsidRPr="002912B8" w:rsidRDefault="00280EE0" w:rsidP="002912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Лига новичков</w:t>
            </w:r>
          </w:p>
        </w:tc>
        <w:tc>
          <w:tcPr>
            <w:tcW w:w="1309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80EE0" w:rsidRPr="00A40471" w:rsidRDefault="00280EE0" w:rsidP="00953038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701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80EE0" w:rsidRDefault="00262D4F" w:rsidP="0089246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280EE0">
              <w:rPr>
                <w:rFonts w:ascii="Times New Roman" w:hAnsi="Times New Roman"/>
                <w:szCs w:val="20"/>
              </w:rPr>
              <w:t xml:space="preserve"> тура с 1</w:t>
            </w:r>
            <w:r>
              <w:rPr>
                <w:rFonts w:ascii="Times New Roman" w:hAnsi="Times New Roman"/>
                <w:szCs w:val="20"/>
              </w:rPr>
              <w:t>5</w:t>
            </w:r>
            <w:r w:rsidR="00280EE0">
              <w:rPr>
                <w:rFonts w:ascii="Times New Roman" w:hAnsi="Times New Roman"/>
                <w:szCs w:val="20"/>
              </w:rPr>
              <w:t>:00</w:t>
            </w:r>
          </w:p>
          <w:p w:rsidR="00280EE0" w:rsidRPr="00280EE0" w:rsidRDefault="00280EE0" w:rsidP="0089246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  <w:r>
              <w:rPr>
                <w:rFonts w:ascii="Times New Roman" w:hAnsi="Times New Roman"/>
                <w:szCs w:val="20"/>
                <w:lang w:val="en-US"/>
              </w:rPr>
              <w:t>'</w:t>
            </w:r>
            <w:r>
              <w:rPr>
                <w:rFonts w:ascii="Times New Roman" w:hAnsi="Times New Roman"/>
                <w:szCs w:val="20"/>
              </w:rPr>
              <w:t>+10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" </w:t>
            </w:r>
          </w:p>
        </w:tc>
        <w:tc>
          <w:tcPr>
            <w:tcW w:w="1485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80EE0" w:rsidRDefault="00262D4F" w:rsidP="0089246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280EE0">
              <w:rPr>
                <w:rFonts w:ascii="Times New Roman" w:hAnsi="Times New Roman"/>
                <w:szCs w:val="20"/>
              </w:rPr>
              <w:t xml:space="preserve"> тура с 1</w:t>
            </w:r>
            <w:r w:rsidR="00280EE0" w:rsidRPr="002912B8">
              <w:rPr>
                <w:rFonts w:ascii="Times New Roman" w:hAnsi="Times New Roman"/>
                <w:szCs w:val="20"/>
              </w:rPr>
              <w:t>2</w:t>
            </w:r>
            <w:r w:rsidR="00280EE0">
              <w:rPr>
                <w:rFonts w:ascii="Times New Roman" w:hAnsi="Times New Roman"/>
                <w:szCs w:val="20"/>
              </w:rPr>
              <w:t>:00</w:t>
            </w:r>
          </w:p>
          <w:p w:rsidR="00280EE0" w:rsidRPr="00A40471" w:rsidRDefault="00280EE0" w:rsidP="0089246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  <w:r>
              <w:rPr>
                <w:rFonts w:ascii="Times New Roman" w:hAnsi="Times New Roman"/>
                <w:szCs w:val="20"/>
                <w:lang w:val="en-US"/>
              </w:rPr>
              <w:t>'</w:t>
            </w:r>
            <w:r>
              <w:rPr>
                <w:rFonts w:ascii="Times New Roman" w:hAnsi="Times New Roman"/>
                <w:szCs w:val="20"/>
              </w:rPr>
              <w:t>+10</w:t>
            </w:r>
            <w:r>
              <w:rPr>
                <w:rFonts w:ascii="Times New Roman" w:hAnsi="Times New Roman"/>
                <w:szCs w:val="20"/>
                <w:lang w:val="en-US"/>
              </w:rPr>
              <w:t>"</w:t>
            </w:r>
          </w:p>
        </w:tc>
        <w:tc>
          <w:tcPr>
            <w:tcW w:w="499" w:type="dxa"/>
            <w:vMerge/>
            <w:tcBorders>
              <w:top w:val="single" w:sz="6" w:space="0" w:color="FFFFFF" w:themeColor="background1"/>
            </w:tcBorders>
            <w:shd w:val="clear" w:color="auto" w:fill="auto"/>
          </w:tcPr>
          <w:p w:rsidR="00280EE0" w:rsidRPr="00FA7F00" w:rsidRDefault="00280EE0" w:rsidP="002F137B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80EE0" w:rsidRPr="004E18A5" w:rsidRDefault="00280EE0" w:rsidP="002F137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Даты:</w:t>
            </w:r>
          </w:p>
        </w:tc>
        <w:tc>
          <w:tcPr>
            <w:tcW w:w="2127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80EE0" w:rsidRPr="009B06CD" w:rsidRDefault="00262D4F" w:rsidP="0089246F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8-9 сентября</w:t>
            </w:r>
            <w:r w:rsidR="00280EE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80EE0" w:rsidRPr="008A7EAD" w:rsidTr="00262D4F">
        <w:tc>
          <w:tcPr>
            <w:tcW w:w="392" w:type="dxa"/>
            <w:shd w:val="clear" w:color="auto" w:fill="000000" w:themeFill="text1"/>
          </w:tcPr>
          <w:p w:rsidR="00280EE0" w:rsidRPr="00280EE0" w:rsidRDefault="00280EE0" w:rsidP="00883C0A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</w:rPr>
            </w:pPr>
            <w:r w:rsidRPr="00280EE0">
              <w:rPr>
                <w:rFonts w:ascii="Times New Roman" w:hAnsi="Times New Roman"/>
                <w:b/>
                <w:color w:val="FFFFFF" w:themeColor="background1"/>
                <w:szCs w:val="20"/>
                <w:lang w:val="en-US"/>
              </w:rPr>
              <w:t>B</w:t>
            </w:r>
          </w:p>
        </w:tc>
        <w:tc>
          <w:tcPr>
            <w:tcW w:w="2093" w:type="dxa"/>
            <w:shd w:val="clear" w:color="auto" w:fill="000000" w:themeFill="text1"/>
          </w:tcPr>
          <w:p w:rsidR="00280EE0" w:rsidRPr="0084758D" w:rsidRDefault="00280EE0" w:rsidP="002912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Лига любителей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280EE0" w:rsidRDefault="00280EE0" w:rsidP="00953038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80EE0" w:rsidRDefault="00280EE0" w:rsidP="002F137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5" w:type="dxa"/>
            <w:vMerge/>
            <w:shd w:val="clear" w:color="auto" w:fill="BFBFBF" w:themeFill="background1" w:themeFillShade="BF"/>
          </w:tcPr>
          <w:p w:rsidR="00280EE0" w:rsidRDefault="00280EE0" w:rsidP="002F137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280EE0" w:rsidRPr="008A7EAD" w:rsidRDefault="00280EE0" w:rsidP="002F137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280EE0" w:rsidRPr="004E18A5" w:rsidRDefault="00280EE0" w:rsidP="002F137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Регистрация: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80EE0" w:rsidRPr="004E18A5" w:rsidRDefault="00262D4F" w:rsidP="00262D4F">
            <w:pPr>
              <w:spacing w:after="0"/>
              <w:ind w:right="-10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 сент.</w:t>
            </w:r>
            <w:r w:rsidR="008C53CB">
              <w:rPr>
                <w:rFonts w:ascii="Arial" w:hAnsi="Arial" w:cs="Arial"/>
                <w:szCs w:val="20"/>
              </w:rPr>
              <w:t xml:space="preserve"> 1</w:t>
            </w:r>
            <w:r>
              <w:rPr>
                <w:rFonts w:ascii="Arial" w:hAnsi="Arial" w:cs="Arial"/>
                <w:szCs w:val="20"/>
              </w:rPr>
              <w:t>4</w:t>
            </w:r>
            <w:r w:rsidR="008C53CB" w:rsidRPr="008C53CB">
              <w:rPr>
                <w:rFonts w:ascii="Arial" w:hAnsi="Arial" w:cs="Arial"/>
                <w:szCs w:val="20"/>
                <w:vertAlign w:val="superscript"/>
              </w:rPr>
              <w:t>00</w:t>
            </w:r>
            <w:r w:rsidR="008C53CB">
              <w:rPr>
                <w:rFonts w:ascii="Arial" w:hAnsi="Arial" w:cs="Arial"/>
                <w:szCs w:val="20"/>
              </w:rPr>
              <w:t>-</w:t>
            </w:r>
            <w:r w:rsidR="00280EE0" w:rsidRPr="00A032F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</w:t>
            </w:r>
            <w:r w:rsidR="00280EE0" w:rsidRPr="008C53CB">
              <w:rPr>
                <w:rFonts w:ascii="Arial" w:hAnsi="Arial" w:cs="Arial"/>
                <w:szCs w:val="20"/>
                <w:vertAlign w:val="superscript"/>
              </w:rPr>
              <w:t>40</w:t>
            </w:r>
          </w:p>
        </w:tc>
      </w:tr>
    </w:tbl>
    <w:p w:rsidR="0089246F" w:rsidRDefault="0089246F" w:rsidP="0089246F">
      <w:pPr>
        <w:spacing w:after="0"/>
        <w:rPr>
          <w:rFonts w:ascii="Times New Roman" w:hAnsi="Times New Roman"/>
        </w:rPr>
      </w:pPr>
    </w:p>
    <w:tbl>
      <w:tblPr>
        <w:tblStyle w:val="a7"/>
        <w:tblW w:w="1130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392"/>
        <w:gridCol w:w="2093"/>
        <w:gridCol w:w="1309"/>
        <w:gridCol w:w="1768"/>
        <w:gridCol w:w="1417"/>
        <w:gridCol w:w="500"/>
        <w:gridCol w:w="1843"/>
        <w:gridCol w:w="1985"/>
      </w:tblGrid>
      <w:tr w:rsidR="00262D4F" w:rsidRPr="001A6A54" w:rsidTr="00262D4F">
        <w:tc>
          <w:tcPr>
            <w:tcW w:w="39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262D4F" w:rsidRPr="0084758D" w:rsidRDefault="00262D4F" w:rsidP="0095303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093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89246F" w:rsidRDefault="00262D4F" w:rsidP="002F1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Блиц</w:t>
            </w:r>
          </w:p>
        </w:tc>
        <w:tc>
          <w:tcPr>
            <w:tcW w:w="1309" w:type="dxa"/>
            <w:tcBorders>
              <w:bottom w:val="single" w:sz="6" w:space="0" w:color="FFFFFF" w:themeColor="background1"/>
            </w:tcBorders>
            <w:shd w:val="clear" w:color="auto" w:fill="000000" w:themeFill="text1"/>
          </w:tcPr>
          <w:p w:rsidR="00262D4F" w:rsidRPr="0084758D" w:rsidRDefault="00262D4F" w:rsidP="002F137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768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262D4F" w:rsidRDefault="00262D4F" w:rsidP="00535A9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62D4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сентября</w:t>
            </w:r>
          </w:p>
        </w:tc>
        <w:tc>
          <w:tcPr>
            <w:tcW w:w="1417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84758D" w:rsidRDefault="00262D4F" w:rsidP="00535A9C">
            <w:pPr>
              <w:spacing w:after="0"/>
              <w:ind w:right="-5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9</w:t>
            </w:r>
            <w:r w:rsidRPr="00262D4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сентября</w:t>
            </w:r>
          </w:p>
        </w:tc>
        <w:tc>
          <w:tcPr>
            <w:tcW w:w="500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262D4F" w:rsidRPr="00FA7F00" w:rsidRDefault="00262D4F" w:rsidP="008C53C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262D4F" w:rsidRDefault="00262D4F" w:rsidP="002F137B">
            <w:pPr>
              <w:spacing w:after="0"/>
              <w:ind w:left="506" w:hanging="506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62D4F">
              <w:rPr>
                <w:rFonts w:ascii="Arial" w:hAnsi="Arial" w:cs="Arial"/>
                <w:b/>
                <w:color w:val="FFFFFF" w:themeColor="background1"/>
                <w:szCs w:val="20"/>
                <w:shd w:val="clear" w:color="auto" w:fill="7C2222"/>
              </w:rPr>
              <w:t xml:space="preserve">Регламент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«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Блиц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»</w:t>
            </w:r>
          </w:p>
        </w:tc>
      </w:tr>
      <w:tr w:rsidR="00262D4F" w:rsidRPr="001A6A54" w:rsidTr="00262D4F">
        <w:tc>
          <w:tcPr>
            <w:tcW w:w="392" w:type="dxa"/>
            <w:vMerge w:val="restart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62D4F" w:rsidRPr="00280EE0" w:rsidRDefault="00262D4F" w:rsidP="00262D4F">
            <w:pPr>
              <w:spacing w:after="0"/>
              <w:ind w:left="-33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</w:rPr>
            </w:pPr>
            <w:r w:rsidRPr="00280EE0">
              <w:rPr>
                <w:rFonts w:ascii="Times New Roman" w:hAnsi="Times New Roman"/>
                <w:b/>
                <w:color w:val="FFFFFF" w:themeColor="background1"/>
                <w:szCs w:val="20"/>
                <w:lang w:val="en-US"/>
              </w:rPr>
              <w:t>C</w:t>
            </w:r>
          </w:p>
          <w:p w:rsidR="00262D4F" w:rsidRPr="00280EE0" w:rsidRDefault="00262D4F" w:rsidP="00262D4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62D4F" w:rsidRPr="00262D4F" w:rsidRDefault="00262D4F" w:rsidP="00262D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Open</w:t>
            </w:r>
          </w:p>
        </w:tc>
        <w:tc>
          <w:tcPr>
            <w:tcW w:w="1309" w:type="dxa"/>
            <w:vMerge w:val="restart"/>
            <w:tcBorders>
              <w:top w:val="single" w:sz="6" w:space="0" w:color="FFFFFF" w:themeColor="background1"/>
            </w:tcBorders>
            <w:shd w:val="clear" w:color="auto" w:fill="D9D9D9" w:themeFill="background1" w:themeFillShade="D9"/>
          </w:tcPr>
          <w:p w:rsidR="00262D4F" w:rsidRPr="00A40471" w:rsidRDefault="00262D4F" w:rsidP="00262D4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62D4F" w:rsidRPr="00262D4F" w:rsidRDefault="00262D4F" w:rsidP="00262D4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туров</w:t>
            </w:r>
          </w:p>
          <w:p w:rsidR="00262D4F" w:rsidRPr="00A40471" w:rsidRDefault="00262D4F" w:rsidP="00262D4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262D4F">
              <w:rPr>
                <w:rFonts w:ascii="Times New Roman" w:hAnsi="Times New Roman"/>
                <w:szCs w:val="20"/>
              </w:rPr>
              <w:t>'</w:t>
            </w:r>
            <w:r>
              <w:rPr>
                <w:rFonts w:ascii="Times New Roman" w:hAnsi="Times New Roman"/>
                <w:szCs w:val="20"/>
              </w:rPr>
              <w:t>+2</w:t>
            </w:r>
            <w:r w:rsidRPr="00262D4F">
              <w:rPr>
                <w:rFonts w:ascii="Times New Roman" w:hAnsi="Times New Roman"/>
                <w:szCs w:val="20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62D4F" w:rsidRPr="00262D4F" w:rsidRDefault="00262D4F" w:rsidP="00262D4F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500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262D4F" w:rsidRPr="00FA7F00" w:rsidRDefault="00262D4F" w:rsidP="00262D4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62D4F" w:rsidRPr="004E18A5" w:rsidRDefault="00262D4F" w:rsidP="00262D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Дата:</w:t>
            </w:r>
          </w:p>
        </w:tc>
        <w:tc>
          <w:tcPr>
            <w:tcW w:w="1985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62D4F" w:rsidRPr="009B06CD" w:rsidRDefault="00262D4F" w:rsidP="00535A9C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8 сентября </w:t>
            </w:r>
          </w:p>
        </w:tc>
      </w:tr>
      <w:tr w:rsidR="00262D4F" w:rsidRPr="008A7EAD" w:rsidTr="00262D4F">
        <w:trPr>
          <w:trHeight w:val="217"/>
        </w:trPr>
        <w:tc>
          <w:tcPr>
            <w:tcW w:w="392" w:type="dxa"/>
            <w:vMerge/>
            <w:shd w:val="clear" w:color="auto" w:fill="000000" w:themeFill="text1"/>
          </w:tcPr>
          <w:p w:rsidR="00262D4F" w:rsidRPr="00262D4F" w:rsidRDefault="00262D4F" w:rsidP="00262D4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2093" w:type="dxa"/>
            <w:vMerge/>
            <w:shd w:val="clear" w:color="auto" w:fill="000000" w:themeFill="text1"/>
          </w:tcPr>
          <w:p w:rsidR="00262D4F" w:rsidRPr="0084758D" w:rsidRDefault="00262D4F" w:rsidP="00262D4F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:rsidR="00262D4F" w:rsidRDefault="00262D4F" w:rsidP="00262D4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8" w:type="dxa"/>
            <w:vMerge/>
            <w:shd w:val="clear" w:color="auto" w:fill="BFBFBF" w:themeFill="background1" w:themeFillShade="BF"/>
          </w:tcPr>
          <w:p w:rsidR="00262D4F" w:rsidRDefault="00262D4F" w:rsidP="00262D4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62D4F" w:rsidRDefault="00262D4F" w:rsidP="00262D4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262D4F" w:rsidRPr="008A7EAD" w:rsidRDefault="00262D4F" w:rsidP="00262D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262D4F" w:rsidRPr="004E18A5" w:rsidRDefault="00262D4F" w:rsidP="00262D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Регистрация: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2D4F" w:rsidRPr="004E18A5" w:rsidRDefault="00262D4F" w:rsidP="00535A9C">
            <w:pPr>
              <w:spacing w:after="0"/>
              <w:ind w:right="-10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 сент. 14</w:t>
            </w:r>
            <w:r w:rsidRPr="008C53CB">
              <w:rPr>
                <w:rFonts w:ascii="Arial" w:hAnsi="Arial" w:cs="Arial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szCs w:val="20"/>
              </w:rPr>
              <w:t>-</w:t>
            </w:r>
            <w:r w:rsidRPr="00A032F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</w:t>
            </w:r>
            <w:r w:rsidRPr="008C53CB">
              <w:rPr>
                <w:rFonts w:ascii="Arial" w:hAnsi="Arial" w:cs="Arial"/>
                <w:szCs w:val="20"/>
                <w:vertAlign w:val="superscript"/>
              </w:rPr>
              <w:t>40</w:t>
            </w:r>
          </w:p>
        </w:tc>
      </w:tr>
    </w:tbl>
    <w:p w:rsidR="0089246F" w:rsidRDefault="0089246F" w:rsidP="00391A42">
      <w:pPr>
        <w:spacing w:after="0"/>
        <w:rPr>
          <w:rFonts w:ascii="Times New Roman" w:hAnsi="Times New Roman"/>
          <w:sz w:val="21"/>
          <w:szCs w:val="21"/>
          <w:lang w:val="en-US"/>
        </w:rPr>
      </w:pPr>
    </w:p>
    <w:tbl>
      <w:tblPr>
        <w:tblStyle w:val="a7"/>
        <w:tblW w:w="1130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392"/>
        <w:gridCol w:w="2093"/>
        <w:gridCol w:w="1309"/>
        <w:gridCol w:w="1768"/>
        <w:gridCol w:w="1417"/>
        <w:gridCol w:w="500"/>
        <w:gridCol w:w="1843"/>
        <w:gridCol w:w="1985"/>
      </w:tblGrid>
      <w:tr w:rsidR="00262D4F" w:rsidRPr="0084758D" w:rsidTr="00262D4F">
        <w:tc>
          <w:tcPr>
            <w:tcW w:w="39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262D4F" w:rsidRPr="0084758D" w:rsidRDefault="00262D4F" w:rsidP="00535A9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093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262D4F" w:rsidRDefault="00262D4F" w:rsidP="00535A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Rapid</w:t>
            </w:r>
          </w:p>
        </w:tc>
        <w:tc>
          <w:tcPr>
            <w:tcW w:w="1309" w:type="dxa"/>
            <w:tcBorders>
              <w:bottom w:val="single" w:sz="6" w:space="0" w:color="FFFFFF" w:themeColor="background1"/>
            </w:tcBorders>
            <w:shd w:val="clear" w:color="auto" w:fill="000000" w:themeFill="text1"/>
          </w:tcPr>
          <w:p w:rsidR="00262D4F" w:rsidRPr="0084758D" w:rsidRDefault="00262D4F" w:rsidP="00535A9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768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262D4F" w:rsidRDefault="00262D4F" w:rsidP="00535A9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сентября</w:t>
            </w:r>
          </w:p>
        </w:tc>
        <w:tc>
          <w:tcPr>
            <w:tcW w:w="1417" w:type="dxa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84758D" w:rsidRDefault="00262D4F" w:rsidP="00535A9C">
            <w:pPr>
              <w:spacing w:after="0"/>
              <w:ind w:right="-5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сентября</w:t>
            </w:r>
          </w:p>
        </w:tc>
        <w:tc>
          <w:tcPr>
            <w:tcW w:w="500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262D4F" w:rsidRPr="00FA7F00" w:rsidRDefault="00262D4F" w:rsidP="00535A9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6" w:space="0" w:color="FFFFFF" w:themeColor="background1"/>
            </w:tcBorders>
            <w:shd w:val="clear" w:color="auto" w:fill="7C2222"/>
          </w:tcPr>
          <w:p w:rsidR="00262D4F" w:rsidRPr="0084758D" w:rsidRDefault="00262D4F" w:rsidP="00535A9C">
            <w:pPr>
              <w:spacing w:after="0"/>
              <w:ind w:left="506" w:hanging="506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62D4F">
              <w:rPr>
                <w:rFonts w:ascii="Arial" w:hAnsi="Arial" w:cs="Arial"/>
                <w:b/>
                <w:color w:val="FFFFFF" w:themeColor="background1"/>
                <w:szCs w:val="20"/>
                <w:shd w:val="clear" w:color="auto" w:fill="7C2222"/>
              </w:rPr>
              <w:t>Регламент «Рапид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»</w:t>
            </w:r>
          </w:p>
        </w:tc>
      </w:tr>
      <w:tr w:rsidR="00262D4F" w:rsidRPr="009B06CD" w:rsidTr="00262D4F">
        <w:tc>
          <w:tcPr>
            <w:tcW w:w="392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62D4F" w:rsidRPr="00262D4F" w:rsidRDefault="00262D4F" w:rsidP="00535A9C">
            <w:pPr>
              <w:spacing w:after="0"/>
              <w:ind w:left="-33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0"/>
                <w:lang w:val="en-US"/>
              </w:rPr>
              <w:t>D</w:t>
            </w:r>
          </w:p>
        </w:tc>
        <w:tc>
          <w:tcPr>
            <w:tcW w:w="2093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62D4F" w:rsidRPr="002912B8" w:rsidRDefault="00262D4F" w:rsidP="00535A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Лига новичков</w:t>
            </w:r>
          </w:p>
        </w:tc>
        <w:tc>
          <w:tcPr>
            <w:tcW w:w="1309" w:type="dxa"/>
            <w:tcBorders>
              <w:top w:val="single" w:sz="6" w:space="0" w:color="FFFFFF" w:themeColor="background1"/>
            </w:tcBorders>
            <w:shd w:val="clear" w:color="auto" w:fill="D9D9D9" w:themeFill="background1" w:themeFillShade="D9"/>
          </w:tcPr>
          <w:p w:rsidR="00262D4F" w:rsidRPr="00A40471" w:rsidRDefault="00262D4F" w:rsidP="00535A9C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768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62D4F" w:rsidRPr="00A40471" w:rsidRDefault="00262D4F" w:rsidP="00535A9C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417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62D4F" w:rsidRDefault="00262D4F" w:rsidP="00535A9C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Cs w:val="20"/>
              </w:rPr>
              <w:t xml:space="preserve"> туров</w:t>
            </w:r>
          </w:p>
          <w:p w:rsidR="00262D4F" w:rsidRPr="00280EE0" w:rsidRDefault="00262D4F" w:rsidP="00535A9C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20'</w:t>
            </w:r>
            <w:r>
              <w:rPr>
                <w:rFonts w:ascii="Times New Roman" w:hAnsi="Times New Roman"/>
                <w:szCs w:val="20"/>
              </w:rPr>
              <w:t>+</w:t>
            </w:r>
            <w:r>
              <w:rPr>
                <w:rFonts w:ascii="Times New Roman" w:hAnsi="Times New Roman"/>
                <w:szCs w:val="20"/>
                <w:lang w:val="en-US"/>
              </w:rPr>
              <w:t>5"</w:t>
            </w:r>
          </w:p>
        </w:tc>
        <w:tc>
          <w:tcPr>
            <w:tcW w:w="500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262D4F" w:rsidRPr="00FA7F00" w:rsidRDefault="00262D4F" w:rsidP="00535A9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</w:tcBorders>
            <w:shd w:val="clear" w:color="auto" w:fill="000000" w:themeFill="text1"/>
          </w:tcPr>
          <w:p w:rsidR="00262D4F" w:rsidRPr="004E18A5" w:rsidRDefault="00262D4F" w:rsidP="00262D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Дата:</w:t>
            </w:r>
          </w:p>
        </w:tc>
        <w:tc>
          <w:tcPr>
            <w:tcW w:w="1985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262D4F" w:rsidRPr="009B06CD" w:rsidRDefault="00262D4F" w:rsidP="00535A9C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 сентября</w:t>
            </w:r>
          </w:p>
        </w:tc>
      </w:tr>
      <w:tr w:rsidR="00262D4F" w:rsidRPr="004E18A5" w:rsidTr="00262D4F">
        <w:tc>
          <w:tcPr>
            <w:tcW w:w="392" w:type="dxa"/>
            <w:shd w:val="clear" w:color="auto" w:fill="000000" w:themeFill="text1"/>
          </w:tcPr>
          <w:p w:rsidR="00262D4F" w:rsidRPr="00262D4F" w:rsidRDefault="00262D4F" w:rsidP="00535A9C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0"/>
                <w:lang w:val="en-US"/>
              </w:rPr>
              <w:t>E</w:t>
            </w:r>
          </w:p>
        </w:tc>
        <w:tc>
          <w:tcPr>
            <w:tcW w:w="2093" w:type="dxa"/>
            <w:shd w:val="clear" w:color="auto" w:fill="000000" w:themeFill="text1"/>
          </w:tcPr>
          <w:p w:rsidR="00262D4F" w:rsidRPr="0084758D" w:rsidRDefault="00262D4F" w:rsidP="00535A9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Лига любителей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262D4F" w:rsidRDefault="00262D4F" w:rsidP="00535A9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262D4F" w:rsidRDefault="00262D4F" w:rsidP="00535A9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62D4F" w:rsidRDefault="00262D4F" w:rsidP="00535A9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262D4F" w:rsidRPr="008A7EAD" w:rsidRDefault="00262D4F" w:rsidP="00535A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262D4F" w:rsidRPr="004E18A5" w:rsidRDefault="00262D4F" w:rsidP="00535A9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Регистрация: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2D4F" w:rsidRPr="004E18A5" w:rsidRDefault="00262D4F" w:rsidP="00262D4F">
            <w:pPr>
              <w:spacing w:after="0"/>
              <w:ind w:right="-10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 сент. 11</w:t>
            </w:r>
            <w:r w:rsidRPr="008C53CB">
              <w:rPr>
                <w:rFonts w:ascii="Arial" w:hAnsi="Arial" w:cs="Arial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szCs w:val="20"/>
              </w:rPr>
              <w:t>-</w:t>
            </w:r>
            <w:r w:rsidRPr="00A032F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1</w:t>
            </w:r>
            <w:r w:rsidRPr="008C53CB">
              <w:rPr>
                <w:rFonts w:ascii="Arial" w:hAnsi="Arial" w:cs="Arial"/>
                <w:szCs w:val="20"/>
                <w:vertAlign w:val="superscript"/>
              </w:rPr>
              <w:t>40</w:t>
            </w:r>
          </w:p>
        </w:tc>
      </w:tr>
    </w:tbl>
    <w:p w:rsidR="00262D4F" w:rsidRPr="00262D4F" w:rsidRDefault="00262D4F" w:rsidP="00391A42">
      <w:pPr>
        <w:spacing w:after="0"/>
        <w:rPr>
          <w:rFonts w:ascii="Times New Roman" w:hAnsi="Times New Roman"/>
          <w:sz w:val="21"/>
          <w:szCs w:val="21"/>
          <w:lang w:val="en-US"/>
        </w:rPr>
      </w:pPr>
    </w:p>
    <w:p w:rsidR="00391A42" w:rsidRPr="00B44E5A" w:rsidRDefault="00FC00B5" w:rsidP="00391A42">
      <w:pPr>
        <w:spacing w:after="0"/>
        <w:rPr>
          <w:rFonts w:ascii="Times New Roman" w:hAnsi="Times New Roman"/>
          <w:vanish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Участники разделяются по рейтингу РШТ (</w:t>
      </w:r>
      <w:hyperlink r:id="rId8" w:history="1">
        <w:r w:rsidRPr="00C7641F">
          <w:rPr>
            <w:rStyle w:val="a6"/>
            <w:rFonts w:ascii="Times New Roman" w:hAnsi="Times New Roman"/>
            <w:sz w:val="21"/>
            <w:szCs w:val="21"/>
          </w:rPr>
          <w:t>http://chessresults.ru/</w:t>
        </w:r>
      </w:hyperlink>
      <w:r w:rsidR="0089246F">
        <w:rPr>
          <w:rFonts w:ascii="Times New Roman" w:hAnsi="Times New Roman"/>
          <w:sz w:val="21"/>
          <w:szCs w:val="21"/>
        </w:rPr>
        <w:t>),</w:t>
      </w:r>
      <w:r>
        <w:rPr>
          <w:rFonts w:ascii="Times New Roman" w:hAnsi="Times New Roman"/>
          <w:sz w:val="21"/>
          <w:szCs w:val="21"/>
        </w:rPr>
        <w:t xml:space="preserve"> актуальному на момент турнира. Администрация турнира по просьбе участников может переносить игроков с пограничными рейтингами из категории в соседнюю категорию.</w:t>
      </w:r>
      <w:r w:rsidR="00262D4F">
        <w:rPr>
          <w:rFonts w:ascii="Times New Roman" w:hAnsi="Times New Roman"/>
          <w:sz w:val="21"/>
          <w:szCs w:val="21"/>
        </w:rPr>
        <w:t xml:space="preserve">  </w:t>
      </w:r>
      <w:r w:rsidR="00C67209" w:rsidRPr="00B44E5A">
        <w:rPr>
          <w:rFonts w:ascii="Times New Roman" w:hAnsi="Times New Roman"/>
          <w:sz w:val="21"/>
          <w:szCs w:val="21"/>
        </w:rPr>
        <w:t xml:space="preserve">ПШС вправе опоздавшим </w:t>
      </w:r>
      <w:r w:rsidR="008C5CA6">
        <w:rPr>
          <w:rFonts w:ascii="Times New Roman" w:hAnsi="Times New Roman"/>
          <w:sz w:val="21"/>
          <w:szCs w:val="21"/>
        </w:rPr>
        <w:t xml:space="preserve">участникам </w:t>
      </w:r>
      <w:r w:rsidR="00C67209" w:rsidRPr="00B44E5A">
        <w:rPr>
          <w:rFonts w:ascii="Times New Roman" w:hAnsi="Times New Roman"/>
          <w:sz w:val="21"/>
          <w:szCs w:val="21"/>
        </w:rPr>
        <w:t>отказать к допуску на 1 тур.</w:t>
      </w:r>
    </w:p>
    <w:p w:rsidR="00C23ACF" w:rsidRPr="00B44E5A" w:rsidRDefault="00C23ACF" w:rsidP="00417EB4">
      <w:pPr>
        <w:spacing w:after="0"/>
        <w:rPr>
          <w:rFonts w:ascii="Times New Roman" w:hAnsi="Times New Roman"/>
          <w:sz w:val="21"/>
          <w:szCs w:val="21"/>
        </w:rPr>
      </w:pPr>
    </w:p>
    <w:p w:rsidR="006735DA" w:rsidRPr="00C64106" w:rsidRDefault="006361F1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 w:rsidR="00280EE0">
        <w:rPr>
          <w:rFonts w:ascii="Times New Roman" w:hAnsi="Times New Roman"/>
          <w:sz w:val="21"/>
          <w:szCs w:val="21"/>
        </w:rPr>
        <w:t xml:space="preserve"> "Классика"</w:t>
      </w:r>
      <w:r w:rsidR="007118A5" w:rsidRPr="00B44E5A">
        <w:rPr>
          <w:rFonts w:ascii="Times New Roman" w:hAnsi="Times New Roman"/>
          <w:sz w:val="21"/>
          <w:szCs w:val="21"/>
        </w:rPr>
        <w:t>:</w:t>
      </w:r>
      <w:r w:rsidR="00DD18F9" w:rsidRPr="00B32CE9">
        <w:rPr>
          <w:rFonts w:ascii="Times New Roman" w:hAnsi="Times New Roman"/>
          <w:b/>
          <w:sz w:val="21"/>
          <w:szCs w:val="21"/>
        </w:rPr>
        <w:t>1</w:t>
      </w:r>
      <w:r w:rsidR="00EE585B">
        <w:rPr>
          <w:rFonts w:ascii="Times New Roman" w:hAnsi="Times New Roman"/>
          <w:b/>
          <w:sz w:val="21"/>
          <w:szCs w:val="21"/>
        </w:rPr>
        <w:t>8</w:t>
      </w:r>
      <w:r w:rsidR="00B44E5A" w:rsidRPr="00B32CE9">
        <w:rPr>
          <w:rFonts w:ascii="Times New Roman" w:hAnsi="Times New Roman"/>
          <w:b/>
          <w:sz w:val="21"/>
          <w:szCs w:val="21"/>
        </w:rPr>
        <w:t>00</w:t>
      </w:r>
      <w:r w:rsidR="00DD18F9" w:rsidRPr="00B32CE9">
        <w:rPr>
          <w:rFonts w:ascii="Times New Roman" w:hAnsi="Times New Roman"/>
          <w:b/>
          <w:sz w:val="21"/>
          <w:szCs w:val="21"/>
        </w:rPr>
        <w:t>р.</w:t>
      </w:r>
      <w:r w:rsidR="00147D1B" w:rsidRPr="00B44E5A">
        <w:rPr>
          <w:rFonts w:ascii="Times New Roman" w:hAnsi="Times New Roman"/>
          <w:sz w:val="21"/>
          <w:szCs w:val="21"/>
        </w:rPr>
        <w:t>о</w:t>
      </w:r>
      <w:r w:rsidR="00391A42" w:rsidRPr="00B44E5A">
        <w:rPr>
          <w:rFonts w:ascii="Times New Roman" w:hAnsi="Times New Roman"/>
          <w:sz w:val="21"/>
          <w:szCs w:val="21"/>
        </w:rPr>
        <w:t>плачивается наличными во время регистрации.</w:t>
      </w:r>
    </w:p>
    <w:p w:rsidR="00C64106" w:rsidRDefault="00C64106" w:rsidP="00C64106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 w:rsidR="00280EE0">
        <w:rPr>
          <w:rFonts w:ascii="Times New Roman" w:hAnsi="Times New Roman"/>
          <w:sz w:val="21"/>
          <w:szCs w:val="21"/>
        </w:rPr>
        <w:t xml:space="preserve"> "Рапид":</w:t>
      </w:r>
      <w:r w:rsidRPr="00B32CE9">
        <w:rPr>
          <w:rFonts w:ascii="Times New Roman" w:hAnsi="Times New Roman"/>
          <w:b/>
          <w:sz w:val="21"/>
          <w:szCs w:val="21"/>
        </w:rPr>
        <w:t>1</w:t>
      </w:r>
      <w:r w:rsidR="00EE585B">
        <w:rPr>
          <w:rFonts w:ascii="Times New Roman" w:hAnsi="Times New Roman"/>
          <w:b/>
          <w:sz w:val="21"/>
          <w:szCs w:val="21"/>
        </w:rPr>
        <w:t>5</w:t>
      </w:r>
      <w:r w:rsidRPr="00B32CE9">
        <w:rPr>
          <w:rFonts w:ascii="Times New Roman" w:hAnsi="Times New Roman"/>
          <w:b/>
          <w:sz w:val="21"/>
          <w:szCs w:val="21"/>
        </w:rPr>
        <w:t>00</w:t>
      </w:r>
      <w:r>
        <w:rPr>
          <w:rFonts w:ascii="Times New Roman" w:hAnsi="Times New Roman"/>
          <w:b/>
          <w:sz w:val="21"/>
          <w:szCs w:val="21"/>
        </w:rPr>
        <w:t>р</w:t>
      </w:r>
      <w:r w:rsidR="0089246F">
        <w:rPr>
          <w:rFonts w:ascii="Times New Roman" w:hAnsi="Times New Roman"/>
          <w:sz w:val="21"/>
          <w:szCs w:val="21"/>
        </w:rPr>
        <w:t>.</w:t>
      </w:r>
      <w:r w:rsidR="00280EE0" w:rsidRPr="00B44E5A">
        <w:rPr>
          <w:rFonts w:ascii="Times New Roman" w:hAnsi="Times New Roman"/>
          <w:sz w:val="21"/>
          <w:szCs w:val="21"/>
        </w:rPr>
        <w:t>оплачивается наличными во время регистрации.</w:t>
      </w:r>
    </w:p>
    <w:p w:rsidR="00262D4F" w:rsidRDefault="00262D4F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>
        <w:rPr>
          <w:rFonts w:ascii="Times New Roman" w:hAnsi="Times New Roman"/>
          <w:sz w:val="21"/>
          <w:szCs w:val="21"/>
        </w:rPr>
        <w:t xml:space="preserve"> "Блиц":</w:t>
      </w:r>
      <w:r w:rsidRPr="00B32CE9">
        <w:rPr>
          <w:rFonts w:ascii="Times New Roman" w:hAnsi="Times New Roman"/>
          <w:b/>
          <w:sz w:val="21"/>
          <w:szCs w:val="21"/>
        </w:rPr>
        <w:t>1</w:t>
      </w:r>
      <w:r w:rsidR="00EE585B">
        <w:rPr>
          <w:rFonts w:ascii="Times New Roman" w:hAnsi="Times New Roman"/>
          <w:b/>
          <w:sz w:val="21"/>
          <w:szCs w:val="21"/>
        </w:rPr>
        <w:t>2</w:t>
      </w:r>
      <w:r w:rsidRPr="00B32CE9">
        <w:rPr>
          <w:rFonts w:ascii="Times New Roman" w:hAnsi="Times New Roman"/>
          <w:b/>
          <w:sz w:val="21"/>
          <w:szCs w:val="21"/>
        </w:rPr>
        <w:t>00</w:t>
      </w:r>
      <w:r>
        <w:rPr>
          <w:rFonts w:ascii="Times New Roman" w:hAnsi="Times New Roman"/>
          <w:b/>
          <w:sz w:val="21"/>
          <w:szCs w:val="21"/>
        </w:rPr>
        <w:t>р</w:t>
      </w:r>
      <w:r>
        <w:rPr>
          <w:rFonts w:ascii="Times New Roman" w:hAnsi="Times New Roman"/>
          <w:sz w:val="21"/>
          <w:szCs w:val="21"/>
        </w:rPr>
        <w:t>.</w:t>
      </w:r>
      <w:r w:rsidRPr="00B44E5A">
        <w:rPr>
          <w:rFonts w:ascii="Times New Roman" w:hAnsi="Times New Roman"/>
          <w:sz w:val="21"/>
          <w:szCs w:val="21"/>
        </w:rPr>
        <w:t>оплачивается наличными во время регистрации.</w:t>
      </w:r>
    </w:p>
    <w:p w:rsidR="00391A42" w:rsidRPr="00B44E5A" w:rsidRDefault="00DD18F9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-325092</wp:posOffset>
            </wp:positionH>
            <wp:positionV relativeFrom="paragraph">
              <wp:posOffset>122058</wp:posOffset>
            </wp:positionV>
            <wp:extent cx="331138" cy="278295"/>
            <wp:effectExtent l="19050" t="0" r="0" b="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8" cy="2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2B8" w:rsidRPr="008C53CB" w:rsidRDefault="002912B8" w:rsidP="00262D4F">
      <w:pPr>
        <w:shd w:val="clear" w:color="auto" w:fill="C00000"/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hAnsi="Times New Roman"/>
          <w:b/>
          <w:noProof/>
          <w:sz w:val="21"/>
          <w:szCs w:val="21"/>
          <w:lang w:eastAsia="ru-RU"/>
        </w:rPr>
      </w:pPr>
      <w:r w:rsidRPr="008C53CB">
        <w:rPr>
          <w:rFonts w:ascii="Times New Roman" w:hAnsi="Times New Roman"/>
          <w:b/>
          <w:noProof/>
          <w:sz w:val="21"/>
          <w:szCs w:val="21"/>
          <w:lang w:eastAsia="ru-RU"/>
        </w:rPr>
        <w:t>УЧАСТНИКИ И ИХ РЕГИСТРАЦИЯ</w:t>
      </w:r>
    </w:p>
    <w:p w:rsidR="00F2307A" w:rsidRDefault="00B44E5A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117475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07A">
        <w:rPr>
          <w:rFonts w:ascii="Times New Roman" w:eastAsia="Times New Roman" w:hAnsi="Times New Roman"/>
          <w:sz w:val="21"/>
          <w:szCs w:val="21"/>
          <w:lang w:eastAsia="ru-RU"/>
        </w:rPr>
        <w:t>Участникам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необходимо заполн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ить заявку на сайте ПШС:  </w:t>
      </w:r>
      <w:hyperlink r:id="rId11" w:history="1"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www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vphs</w:t>
        </w:r>
        <w:proofErr w:type="spellEnd"/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</w:p>
    <w:p w:rsidR="00B44E5A" w:rsidRDefault="00F2307A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ли отослать 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данные на        </w:t>
      </w:r>
      <w:hyperlink r:id="rId12" w:history="1"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moiseevanv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@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mail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</w:hyperlink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, или записаться по телефону</w:t>
      </w:r>
      <w:r w:rsidR="00004492" w:rsidRPr="00B44E5A">
        <w:rPr>
          <w:rFonts w:ascii="Times New Roman" w:eastAsia="Times New Roman" w:hAnsi="Times New Roman"/>
          <w:b/>
          <w:i/>
          <w:color w:val="08009E"/>
          <w:sz w:val="21"/>
          <w:szCs w:val="21"/>
          <w:lang w:eastAsia="ru-RU"/>
        </w:rPr>
        <w:t>8(926)169-87-96</w:t>
      </w:r>
      <w:r w:rsidR="00962033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. </w:t>
      </w:r>
    </w:p>
    <w:p w:rsidR="0022279F" w:rsidRDefault="007578B9" w:rsidP="00B44E5A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Н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а сайте ПШС будут вывешены окончательные списки игроков.</w:t>
      </w:r>
      <w:r w:rsidR="007608C1" w:rsidRPr="007608C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Игроки,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>неподавшие</w:t>
      </w:r>
      <w:proofErr w:type="spellEnd"/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заявки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к участию не допускаются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14274" w:rsidRDefault="00271C9C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После подачи заявки в случае отсутствия возможности явиться на турнир участники должны отозвать заявку на сайте.</w:t>
      </w:r>
    </w:p>
    <w:p w:rsidR="0022279F" w:rsidRPr="00881483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-325092</wp:posOffset>
            </wp:positionH>
            <wp:positionV relativeFrom="paragraph">
              <wp:posOffset>68994</wp:posOffset>
            </wp:positionV>
            <wp:extent cx="294198" cy="240141"/>
            <wp:effectExtent l="19050" t="0" r="0" b="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" cy="2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2B8" w:rsidRPr="008C53CB" w:rsidRDefault="002912B8" w:rsidP="00262D4F">
      <w:pPr>
        <w:shd w:val="clear" w:color="auto" w:fill="C00000"/>
        <w:spacing w:after="0"/>
        <w:rPr>
          <w:rFonts w:ascii="Times New Roman" w:eastAsia="Batang" w:hAnsi="Times New Roman"/>
          <w:b/>
          <w:sz w:val="21"/>
          <w:szCs w:val="21"/>
        </w:rPr>
      </w:pPr>
      <w:r w:rsidRPr="008C53CB">
        <w:rPr>
          <w:rFonts w:ascii="Times New Roman" w:eastAsia="Batang" w:hAnsi="Times New Roman"/>
          <w:b/>
          <w:sz w:val="21"/>
          <w:szCs w:val="21"/>
        </w:rPr>
        <w:t>ОПРЕДЕЛЕНИЕ ПОБЕДИТЕЛЕЙ И ПРИЗЫ</w:t>
      </w:r>
    </w:p>
    <w:p w:rsidR="0089246F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>Победители, призеры, и порядок занятых мест в общем зачете в каждом турнире определяются по наибольшей сумме набранных очков. В случае равенства очков – в порядке приоритета</w:t>
      </w:r>
      <w:r w:rsidR="00C82136">
        <w:rPr>
          <w:rFonts w:ascii="Times New Roman" w:eastAsia="Batang" w:hAnsi="Times New Roman"/>
          <w:sz w:val="21"/>
          <w:szCs w:val="21"/>
        </w:rPr>
        <w:t xml:space="preserve">: </w:t>
      </w:r>
    </w:p>
    <w:p w:rsidR="00881483" w:rsidRDefault="007608C1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>
        <w:rPr>
          <w:rFonts w:ascii="Times New Roman" w:eastAsia="Batang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4187273</wp:posOffset>
            </wp:positionH>
            <wp:positionV relativeFrom="paragraph">
              <wp:posOffset>149087</wp:posOffset>
            </wp:positionV>
            <wp:extent cx="2823541" cy="2938007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41" cy="29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E5A" w:rsidRPr="00B44E5A">
        <w:rPr>
          <w:rFonts w:ascii="Times New Roman" w:eastAsia="Batang" w:hAnsi="Times New Roman"/>
          <w:sz w:val="21"/>
          <w:szCs w:val="21"/>
        </w:rPr>
        <w:t>1)коэффици</w:t>
      </w:r>
      <w:r w:rsidR="00881483">
        <w:rPr>
          <w:rFonts w:ascii="Times New Roman" w:eastAsia="Batang" w:hAnsi="Times New Roman"/>
          <w:sz w:val="21"/>
          <w:szCs w:val="21"/>
        </w:rPr>
        <w:t xml:space="preserve">ент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, 2)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усеч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  <w:r w:rsidR="0089246F">
        <w:rPr>
          <w:rFonts w:ascii="Times New Roman" w:eastAsia="Batang" w:hAnsi="Times New Roman"/>
          <w:sz w:val="21"/>
          <w:szCs w:val="21"/>
        </w:rPr>
        <w:t xml:space="preserve"> 3) Число побед.</w:t>
      </w:r>
    </w:p>
    <w:p w:rsidR="007852AB" w:rsidRPr="00262D4F" w:rsidRDefault="00B44E5A" w:rsidP="00262D4F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 xml:space="preserve">В каждом турнире предусмотрен отдельный зачет среди </w:t>
      </w:r>
      <w:r w:rsidRPr="007608C1">
        <w:rPr>
          <w:rFonts w:ascii="Times New Roman" w:eastAsia="Batang" w:hAnsi="Times New Roman"/>
          <w:sz w:val="21"/>
          <w:szCs w:val="21"/>
          <w:shd w:val="clear" w:color="auto" w:fill="FFFFFF" w:themeFill="background1"/>
        </w:rPr>
        <w:t>девочек (1,2,3 место) при наличии не менее 5 участниц. П</w:t>
      </w:r>
      <w:r w:rsidR="00A14274" w:rsidRPr="007608C1">
        <w:rPr>
          <w:rFonts w:ascii="Times New Roman" w:eastAsia="Batang" w:hAnsi="Times New Roman"/>
          <w:sz w:val="21"/>
          <w:szCs w:val="21"/>
          <w:shd w:val="clear" w:color="auto" w:fill="FFFFFF" w:themeFill="background1"/>
        </w:rPr>
        <w:t>ризеры в общем зачете, а также лучшие дев</w:t>
      </w:r>
      <w:r w:rsidRPr="007608C1">
        <w:rPr>
          <w:rFonts w:ascii="Times New Roman" w:eastAsia="Batang" w:hAnsi="Times New Roman"/>
          <w:sz w:val="21"/>
          <w:szCs w:val="21"/>
          <w:shd w:val="clear" w:color="auto" w:fill="FFFFFF" w:themeFill="background1"/>
        </w:rPr>
        <w:t xml:space="preserve">очки награждаются кубками, медалями, дипломами и призами. </w:t>
      </w:r>
      <w:r w:rsidRPr="007608C1">
        <w:rPr>
          <w:rFonts w:ascii="Times New Roman" w:hAnsi="Times New Roman"/>
          <w:sz w:val="21"/>
          <w:szCs w:val="21"/>
          <w:shd w:val="clear" w:color="auto" w:fill="FFFFFF" w:themeFill="background1"/>
        </w:rPr>
        <w:t>Всем игрокам, школам, подавшим заявки, будут выданы сертификаты участия</w:t>
      </w:r>
      <w:r w:rsidR="00A14274" w:rsidRPr="007608C1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и подарки</w:t>
      </w:r>
      <w:r w:rsidRPr="007608C1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</w:p>
    <w:p w:rsidR="007852AB" w:rsidRPr="007852AB" w:rsidRDefault="007852AB" w:rsidP="007852AB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-309189</wp:posOffset>
            </wp:positionH>
            <wp:positionV relativeFrom="paragraph">
              <wp:posOffset>56763</wp:posOffset>
            </wp:positionV>
            <wp:extent cx="291050" cy="238540"/>
            <wp:effectExtent l="19050" t="0" r="0" b="0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0" cy="2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D4F" w:rsidRPr="00EE585B" w:rsidRDefault="002912B8" w:rsidP="00262D4F">
      <w:pPr>
        <w:shd w:val="clear" w:color="auto" w:fill="C00000"/>
        <w:spacing w:after="0" w:line="240" w:lineRule="auto"/>
        <w:outlineLvl w:val="1"/>
        <w:rPr>
          <w:rFonts w:ascii="Times New Roman" w:hAnsi="Times New Roman"/>
          <w:b/>
          <w:noProof/>
          <w:lang w:eastAsia="ru-RU"/>
        </w:rPr>
      </w:pPr>
      <w:r w:rsidRPr="008C53CB">
        <w:rPr>
          <w:rFonts w:ascii="Times New Roman" w:hAnsi="Times New Roman"/>
          <w:b/>
          <w:noProof/>
          <w:lang w:eastAsia="ru-RU"/>
        </w:rPr>
        <w:t>МЕСТО ПРОВЕДЕНИЯ</w:t>
      </w:r>
    </w:p>
    <w:p w:rsidR="00262D4F" w:rsidRDefault="00262D4F" w:rsidP="00262D4F">
      <w:pPr>
        <w:spacing w:after="0" w:line="240" w:lineRule="auto"/>
        <w:ind w:right="4820"/>
        <w:outlineLvl w:val="1"/>
        <w:rPr>
          <w:rFonts w:ascii="Times New Roman" w:hAnsi="Times New Roman"/>
          <w:noProof/>
          <w:lang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Pr="00CA7187">
        <w:rPr>
          <w:rFonts w:ascii="Times New Roman" w:hAnsi="Times New Roman"/>
          <w:noProof/>
          <w:lang w:eastAsia="ru-RU"/>
        </w:rPr>
        <w:t xml:space="preserve">ул. 4-Магистральная, </w:t>
      </w:r>
    </w:p>
    <w:p w:rsidR="00262D4F" w:rsidRDefault="00262D4F" w:rsidP="00262D4F">
      <w:pPr>
        <w:spacing w:after="0" w:line="240" w:lineRule="auto"/>
        <w:ind w:right="4820"/>
        <w:outlineLvl w:val="1"/>
        <w:rPr>
          <w:rFonts w:ascii="Times New Roman" w:hAnsi="Times New Roman"/>
          <w:noProof/>
          <w:lang w:eastAsia="ru-RU"/>
        </w:rPr>
      </w:pPr>
      <w:r w:rsidRPr="00CA7187">
        <w:rPr>
          <w:rFonts w:ascii="Times New Roman" w:hAnsi="Times New Roman"/>
          <w:noProof/>
          <w:lang w:eastAsia="ru-RU"/>
        </w:rPr>
        <w:t>д.5, стр.2</w:t>
      </w:r>
      <w:r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6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187">
        <w:rPr>
          <w:rFonts w:ascii="Times New Roman" w:hAnsi="Times New Roman"/>
          <w:noProof/>
          <w:lang w:eastAsia="ru-RU"/>
        </w:rPr>
        <w:t>Полежаевская</w:t>
      </w:r>
      <w:r>
        <w:rPr>
          <w:rFonts w:ascii="Times New Roman" w:hAnsi="Times New Roman"/>
          <w:noProof/>
          <w:lang w:eastAsia="ru-RU"/>
        </w:rPr>
        <w:t>далее по карте (5 мин. пешком).</w:t>
      </w:r>
    </w:p>
    <w:p w:rsidR="00262D4F" w:rsidRDefault="00262D4F" w:rsidP="00262D4F">
      <w:pPr>
        <w:spacing w:after="80" w:line="240" w:lineRule="auto"/>
        <w:ind w:right="4820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16620</wp:posOffset>
            </wp:positionV>
            <wp:extent cx="3773722" cy="1240404"/>
            <wp:effectExtent l="19050" t="0" r="0" b="0"/>
            <wp:wrapNone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22" cy="12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D4F" w:rsidRDefault="00262D4F" w:rsidP="00262D4F">
      <w:pPr>
        <w:spacing w:after="80" w:line="240" w:lineRule="auto"/>
        <w:outlineLvl w:val="1"/>
        <w:rPr>
          <w:rFonts w:ascii="Times New Roman" w:hAnsi="Times New Roman"/>
          <w:noProof/>
          <w:lang w:eastAsia="ru-RU"/>
        </w:rPr>
      </w:pPr>
    </w:p>
    <w:p w:rsidR="00262D4F" w:rsidRDefault="00262D4F" w:rsidP="00262D4F">
      <w:pPr>
        <w:spacing w:after="80" w:line="240" w:lineRule="auto"/>
        <w:outlineLvl w:val="1"/>
        <w:rPr>
          <w:rFonts w:ascii="Times New Roman" w:hAnsi="Times New Roman"/>
          <w:noProof/>
          <w:lang w:eastAsia="ru-RU"/>
        </w:rPr>
      </w:pPr>
    </w:p>
    <w:p w:rsidR="00262D4F" w:rsidRPr="00965EEF" w:rsidRDefault="00262D4F" w:rsidP="00262D4F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224028" distR="114300" simplePos="0" relativeHeight="25173760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9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23C7C" w:rsidRPr="00262D4F" w:rsidRDefault="00823C7C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</w:p>
    <w:sectPr w:rsidR="00823C7C" w:rsidRPr="00262D4F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5pt;height:12.5pt" o:bullet="t">
        <v:imagedata r:id="rId2" o:title="BD21306_"/>
      </v:shape>
    </w:pict>
  </w:numPicBullet>
  <w:numPicBullet w:numPicBulletId="2">
    <w:pict>
      <v:shape id="_x0000_i1031" type="#_x0000_t75" style="width:26.9pt;height:19.4pt;visibility:visible" o:bullet="t">
        <v:imagedata r:id="rId3" o:title=""/>
      </v:shape>
    </w:pict>
  </w:numPicBullet>
  <w:abstractNum w:abstractNumId="0">
    <w:nsid w:val="03E34A7D"/>
    <w:multiLevelType w:val="hybridMultilevel"/>
    <w:tmpl w:val="BCF6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2279F"/>
    <w:rsid w:val="00004492"/>
    <w:rsid w:val="000219E0"/>
    <w:rsid w:val="00052BDF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167C1"/>
    <w:rsid w:val="00141492"/>
    <w:rsid w:val="00147D1B"/>
    <w:rsid w:val="00164FA6"/>
    <w:rsid w:val="00190F1A"/>
    <w:rsid w:val="0019566B"/>
    <w:rsid w:val="001A0D51"/>
    <w:rsid w:val="001A6A54"/>
    <w:rsid w:val="001C60AF"/>
    <w:rsid w:val="001F5F3A"/>
    <w:rsid w:val="00203CB6"/>
    <w:rsid w:val="0022279F"/>
    <w:rsid w:val="002237DE"/>
    <w:rsid w:val="00245714"/>
    <w:rsid w:val="0024778B"/>
    <w:rsid w:val="00262D4F"/>
    <w:rsid w:val="00271C9C"/>
    <w:rsid w:val="00275FEA"/>
    <w:rsid w:val="00280EE0"/>
    <w:rsid w:val="00290854"/>
    <w:rsid w:val="002912B8"/>
    <w:rsid w:val="002D291D"/>
    <w:rsid w:val="002D4148"/>
    <w:rsid w:val="002D5795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8026A"/>
    <w:rsid w:val="004953AF"/>
    <w:rsid w:val="00495BB0"/>
    <w:rsid w:val="004A472C"/>
    <w:rsid w:val="004A7E0A"/>
    <w:rsid w:val="004C44ED"/>
    <w:rsid w:val="004C6994"/>
    <w:rsid w:val="004C70CF"/>
    <w:rsid w:val="004E376E"/>
    <w:rsid w:val="004E5048"/>
    <w:rsid w:val="004E65E0"/>
    <w:rsid w:val="004F7E1C"/>
    <w:rsid w:val="0055691C"/>
    <w:rsid w:val="005577D8"/>
    <w:rsid w:val="00572B13"/>
    <w:rsid w:val="005D1E5C"/>
    <w:rsid w:val="00606C0F"/>
    <w:rsid w:val="00607CC7"/>
    <w:rsid w:val="006147F1"/>
    <w:rsid w:val="00630B03"/>
    <w:rsid w:val="006361F1"/>
    <w:rsid w:val="006363EA"/>
    <w:rsid w:val="006633FE"/>
    <w:rsid w:val="006729EC"/>
    <w:rsid w:val="006735DA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608C1"/>
    <w:rsid w:val="007852AB"/>
    <w:rsid w:val="00792472"/>
    <w:rsid w:val="007B0308"/>
    <w:rsid w:val="007B3A7A"/>
    <w:rsid w:val="007C29A9"/>
    <w:rsid w:val="007C6A50"/>
    <w:rsid w:val="007C7692"/>
    <w:rsid w:val="0081286E"/>
    <w:rsid w:val="00822563"/>
    <w:rsid w:val="00823C7C"/>
    <w:rsid w:val="008341B9"/>
    <w:rsid w:val="00850C11"/>
    <w:rsid w:val="00881483"/>
    <w:rsid w:val="0089246F"/>
    <w:rsid w:val="00897B53"/>
    <w:rsid w:val="008A7EAD"/>
    <w:rsid w:val="008C53CB"/>
    <w:rsid w:val="008C5CA6"/>
    <w:rsid w:val="008E2185"/>
    <w:rsid w:val="008E561C"/>
    <w:rsid w:val="008F5F42"/>
    <w:rsid w:val="00906F2E"/>
    <w:rsid w:val="00931465"/>
    <w:rsid w:val="0093268C"/>
    <w:rsid w:val="00935F22"/>
    <w:rsid w:val="00942CB2"/>
    <w:rsid w:val="00943467"/>
    <w:rsid w:val="00962033"/>
    <w:rsid w:val="0096382F"/>
    <w:rsid w:val="00965EEF"/>
    <w:rsid w:val="00967A5D"/>
    <w:rsid w:val="0098701A"/>
    <w:rsid w:val="00990AC2"/>
    <w:rsid w:val="009A1B27"/>
    <w:rsid w:val="009D1EE8"/>
    <w:rsid w:val="00A03FA4"/>
    <w:rsid w:val="00A11AD3"/>
    <w:rsid w:val="00A14274"/>
    <w:rsid w:val="00A16A05"/>
    <w:rsid w:val="00A2032E"/>
    <w:rsid w:val="00A63E38"/>
    <w:rsid w:val="00A732C3"/>
    <w:rsid w:val="00AA3C73"/>
    <w:rsid w:val="00AC4065"/>
    <w:rsid w:val="00AE1EAB"/>
    <w:rsid w:val="00AE5C88"/>
    <w:rsid w:val="00AE5E79"/>
    <w:rsid w:val="00B07E15"/>
    <w:rsid w:val="00B2584D"/>
    <w:rsid w:val="00B31076"/>
    <w:rsid w:val="00B32CE9"/>
    <w:rsid w:val="00B44E5A"/>
    <w:rsid w:val="00B56FCF"/>
    <w:rsid w:val="00BB1788"/>
    <w:rsid w:val="00BD7D43"/>
    <w:rsid w:val="00BE4843"/>
    <w:rsid w:val="00BF4197"/>
    <w:rsid w:val="00C0271A"/>
    <w:rsid w:val="00C22B14"/>
    <w:rsid w:val="00C23ACF"/>
    <w:rsid w:val="00C335DC"/>
    <w:rsid w:val="00C37976"/>
    <w:rsid w:val="00C64106"/>
    <w:rsid w:val="00C67209"/>
    <w:rsid w:val="00C82136"/>
    <w:rsid w:val="00CA7187"/>
    <w:rsid w:val="00CB6349"/>
    <w:rsid w:val="00CD0C50"/>
    <w:rsid w:val="00CE4AC4"/>
    <w:rsid w:val="00CF3C5B"/>
    <w:rsid w:val="00D02827"/>
    <w:rsid w:val="00D05A61"/>
    <w:rsid w:val="00D175AB"/>
    <w:rsid w:val="00D8649E"/>
    <w:rsid w:val="00D90CCE"/>
    <w:rsid w:val="00DA21A2"/>
    <w:rsid w:val="00DC3B3C"/>
    <w:rsid w:val="00DC725C"/>
    <w:rsid w:val="00DD18F9"/>
    <w:rsid w:val="00DE6306"/>
    <w:rsid w:val="00DE691B"/>
    <w:rsid w:val="00E02506"/>
    <w:rsid w:val="00E0540F"/>
    <w:rsid w:val="00E3395C"/>
    <w:rsid w:val="00EE23E8"/>
    <w:rsid w:val="00EE3552"/>
    <w:rsid w:val="00EE42B6"/>
    <w:rsid w:val="00EE585B"/>
    <w:rsid w:val="00EF24C3"/>
    <w:rsid w:val="00F2307A"/>
    <w:rsid w:val="00F40330"/>
    <w:rsid w:val="00F832B8"/>
    <w:rsid w:val="00F91337"/>
    <w:rsid w:val="00FB49A8"/>
    <w:rsid w:val="00FB6BEE"/>
    <w:rsid w:val="00FC00B5"/>
    <w:rsid w:val="00FD52EE"/>
    <w:rsid w:val="00FE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results.ru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hyperlink" Target="mailto:moiseevanv@mail.ru" TargetMode="Externa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F3AE-F489-4E38-9318-A59F0E5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Zverdvd.org</cp:lastModifiedBy>
  <cp:revision>3</cp:revision>
  <cp:lastPrinted>2018-06-26T10:34:00Z</cp:lastPrinted>
  <dcterms:created xsi:type="dcterms:W3CDTF">2018-09-01T17:27:00Z</dcterms:created>
  <dcterms:modified xsi:type="dcterms:W3CDTF">2018-09-01T19:01:00Z</dcterms:modified>
</cp:coreProperties>
</file>